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8F166" w14:textId="77777777" w:rsidR="00681B3A" w:rsidRPr="00681B3A" w:rsidRDefault="00681B3A" w:rsidP="00681B3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681B3A">
        <w:rPr>
          <w:rFonts w:ascii="Times New Roman" w:eastAsia="Times New Roman" w:hAnsi="Times New Roman" w:cs="Times New Roman"/>
          <w:b/>
          <w:bCs/>
          <w:kern w:val="36"/>
          <w:sz w:val="48"/>
          <w:szCs w:val="48"/>
          <w14:ligatures w14:val="none"/>
        </w:rPr>
        <w:t>CONTROLLER</w:t>
      </w:r>
    </w:p>
    <w:p w14:paraId="67A1BAAE" w14:textId="77777777" w:rsidR="00681B3A" w:rsidRPr="00681B3A" w:rsidRDefault="00681B3A" w:rsidP="00681B3A">
      <w:p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b/>
          <w:bCs/>
          <w:kern w:val="0"/>
          <w14:ligatures w14:val="none"/>
        </w:rPr>
        <w:t>Company:</w:t>
      </w:r>
      <w:r w:rsidRPr="00681B3A">
        <w:rPr>
          <w:rFonts w:ascii="Times New Roman" w:eastAsia="Times New Roman" w:hAnsi="Times New Roman" w:cs="Times New Roman"/>
          <w:kern w:val="0"/>
          <w14:ligatures w14:val="none"/>
        </w:rPr>
        <w:t xml:space="preserve"> Perkins Cinders, Inc.</w:t>
      </w:r>
      <w:r w:rsidRPr="00681B3A">
        <w:rPr>
          <w:rFonts w:ascii="Times New Roman" w:eastAsia="Times New Roman" w:hAnsi="Times New Roman" w:cs="Times New Roman"/>
          <w:kern w:val="0"/>
          <w14:ligatures w14:val="none"/>
        </w:rPr>
        <w:br/>
      </w:r>
      <w:r w:rsidRPr="00681B3A">
        <w:rPr>
          <w:rFonts w:ascii="Times New Roman" w:eastAsia="Times New Roman" w:hAnsi="Times New Roman" w:cs="Times New Roman"/>
          <w:b/>
          <w:bCs/>
          <w:kern w:val="0"/>
          <w14:ligatures w14:val="none"/>
        </w:rPr>
        <w:t>Department:</w:t>
      </w:r>
      <w:r w:rsidRPr="00681B3A">
        <w:rPr>
          <w:rFonts w:ascii="Times New Roman" w:eastAsia="Times New Roman" w:hAnsi="Times New Roman" w:cs="Times New Roman"/>
          <w:kern w:val="0"/>
          <w14:ligatures w14:val="none"/>
        </w:rPr>
        <w:t xml:space="preserve"> Accounting / Finance</w:t>
      </w:r>
      <w:r w:rsidRPr="00681B3A">
        <w:rPr>
          <w:rFonts w:ascii="Times New Roman" w:eastAsia="Times New Roman" w:hAnsi="Times New Roman" w:cs="Times New Roman"/>
          <w:kern w:val="0"/>
          <w14:ligatures w14:val="none"/>
        </w:rPr>
        <w:br/>
      </w:r>
      <w:r w:rsidRPr="00681B3A">
        <w:rPr>
          <w:rFonts w:ascii="Times New Roman" w:eastAsia="Times New Roman" w:hAnsi="Times New Roman" w:cs="Times New Roman"/>
          <w:b/>
          <w:bCs/>
          <w:kern w:val="0"/>
          <w14:ligatures w14:val="none"/>
        </w:rPr>
        <w:t>Reports To:</w:t>
      </w:r>
      <w:r w:rsidRPr="00681B3A">
        <w:rPr>
          <w:rFonts w:ascii="Times New Roman" w:eastAsia="Times New Roman" w:hAnsi="Times New Roman" w:cs="Times New Roman"/>
          <w:kern w:val="0"/>
          <w14:ligatures w14:val="none"/>
        </w:rPr>
        <w:t xml:space="preserve"> Ownership / Executive Management</w:t>
      </w:r>
      <w:r w:rsidRPr="00681B3A">
        <w:rPr>
          <w:rFonts w:ascii="Times New Roman" w:eastAsia="Times New Roman" w:hAnsi="Times New Roman" w:cs="Times New Roman"/>
          <w:kern w:val="0"/>
          <w14:ligatures w14:val="none"/>
        </w:rPr>
        <w:br/>
      </w:r>
      <w:r w:rsidRPr="00681B3A">
        <w:rPr>
          <w:rFonts w:ascii="Times New Roman" w:eastAsia="Times New Roman" w:hAnsi="Times New Roman" w:cs="Times New Roman"/>
          <w:b/>
          <w:bCs/>
          <w:kern w:val="0"/>
          <w14:ligatures w14:val="none"/>
        </w:rPr>
        <w:t>Employment Type:</w:t>
      </w:r>
      <w:r w:rsidRPr="00681B3A">
        <w:rPr>
          <w:rFonts w:ascii="Times New Roman" w:eastAsia="Times New Roman" w:hAnsi="Times New Roman" w:cs="Times New Roman"/>
          <w:kern w:val="0"/>
          <w14:ligatures w14:val="none"/>
        </w:rPr>
        <w:t xml:space="preserve"> Full-Time, Exempt</w:t>
      </w:r>
    </w:p>
    <w:p w14:paraId="4283A351" w14:textId="77777777" w:rsidR="00681B3A" w:rsidRPr="00681B3A" w:rsidRDefault="00681B3A" w:rsidP="00681B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1B3A">
        <w:rPr>
          <w:rFonts w:ascii="Times New Roman" w:eastAsia="Times New Roman" w:hAnsi="Times New Roman" w:cs="Times New Roman"/>
          <w:b/>
          <w:bCs/>
          <w:kern w:val="0"/>
          <w:sz w:val="36"/>
          <w:szCs w:val="36"/>
          <w14:ligatures w14:val="none"/>
        </w:rPr>
        <w:t>Position Summary</w:t>
      </w:r>
    </w:p>
    <w:p w14:paraId="4F1D28CD" w14:textId="3D680753" w:rsidR="00681B3A" w:rsidRPr="00681B3A" w:rsidRDefault="00681B3A" w:rsidP="00681B3A">
      <w:p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 xml:space="preserve">Perkins Cinders, Inc. is seeking an experienced </w:t>
      </w:r>
      <w:r w:rsidRPr="00681B3A">
        <w:rPr>
          <w:rFonts w:ascii="Times New Roman" w:eastAsia="Times New Roman" w:hAnsi="Times New Roman" w:cs="Times New Roman"/>
          <w:b/>
          <w:bCs/>
          <w:kern w:val="0"/>
          <w14:ligatures w14:val="none"/>
        </w:rPr>
        <w:t>Controller</w:t>
      </w:r>
      <w:r w:rsidRPr="00681B3A">
        <w:rPr>
          <w:rFonts w:ascii="Times New Roman" w:eastAsia="Times New Roman" w:hAnsi="Times New Roman" w:cs="Times New Roman"/>
          <w:kern w:val="0"/>
          <w14:ligatures w14:val="none"/>
        </w:rPr>
        <w:t xml:space="preserve"> to oversee the company’s accounting and financial operations. This position is responsible for maintaining accurate financial records, overseeing accounting processes, preparing financial reports, monitoring job costs</w:t>
      </w:r>
      <w:r w:rsidR="00674B7B">
        <w:rPr>
          <w:rFonts w:ascii="Times New Roman" w:eastAsia="Times New Roman" w:hAnsi="Times New Roman" w:cs="Times New Roman"/>
          <w:kern w:val="0"/>
          <w14:ligatures w14:val="none"/>
        </w:rPr>
        <w:t>, material costs</w:t>
      </w:r>
      <w:r w:rsidRPr="00681B3A">
        <w:rPr>
          <w:rFonts w:ascii="Times New Roman" w:eastAsia="Times New Roman" w:hAnsi="Times New Roman" w:cs="Times New Roman"/>
          <w:kern w:val="0"/>
          <w14:ligatures w14:val="none"/>
        </w:rPr>
        <w:t xml:space="preserve"> and company expenses, and providing management with reliable financial information to support business decisions.</w:t>
      </w:r>
    </w:p>
    <w:p w14:paraId="2CB31A2A" w14:textId="77777777" w:rsidR="00681B3A" w:rsidRPr="00681B3A" w:rsidRDefault="00681B3A" w:rsidP="00681B3A">
      <w:p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The ideal candidate will have strong accounting knowledge, excellent attention to detail, and experience working in a construction, heavy civil, aggregates, mining, trucking, or similar operational environment.</w:t>
      </w:r>
    </w:p>
    <w:p w14:paraId="6DFF80FE" w14:textId="77777777" w:rsidR="00681B3A" w:rsidRPr="00681B3A" w:rsidRDefault="00681B3A" w:rsidP="00681B3A">
      <w:p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The Controller will work closely with ownership, management, Human Resources, payroll, and operations to ensure financial information is accurate, timely, and properly maintained.</w:t>
      </w:r>
    </w:p>
    <w:p w14:paraId="7E0471E7" w14:textId="77777777" w:rsidR="00681B3A" w:rsidRPr="00681B3A" w:rsidRDefault="00681B3A" w:rsidP="00681B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1B3A">
        <w:rPr>
          <w:rFonts w:ascii="Times New Roman" w:eastAsia="Times New Roman" w:hAnsi="Times New Roman" w:cs="Times New Roman"/>
          <w:b/>
          <w:bCs/>
          <w:kern w:val="0"/>
          <w:sz w:val="36"/>
          <w:szCs w:val="36"/>
          <w14:ligatures w14:val="none"/>
        </w:rPr>
        <w:t>Essential Duties and Responsibilities</w:t>
      </w:r>
    </w:p>
    <w:p w14:paraId="0B929ED6"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Accounting &amp; Financial Management</w:t>
      </w:r>
    </w:p>
    <w:p w14:paraId="12E42B39"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Oversee the company’s day-to-day accounting operations.</w:t>
      </w:r>
    </w:p>
    <w:p w14:paraId="565AD504"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Maintain accurate and complete financial records.</w:t>
      </w:r>
    </w:p>
    <w:p w14:paraId="75AAD3D7"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Manage and review the general ledger.</w:t>
      </w:r>
    </w:p>
    <w:p w14:paraId="358DD3B2"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Oversee accounts payable and accounts receivable processes.</w:t>
      </w:r>
    </w:p>
    <w:p w14:paraId="1CFF1F6B"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Oversee bank and credit card reconciliations.</w:t>
      </w:r>
    </w:p>
    <w:p w14:paraId="026517DA" w14:textId="20B4BFDC" w:rsidR="00681B3A" w:rsidRPr="00681B3A" w:rsidRDefault="00444868"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Oversee</w:t>
      </w:r>
      <w:r w:rsidR="00681B3A" w:rsidRPr="00681B3A">
        <w:rPr>
          <w:rFonts w:ascii="Times New Roman" w:eastAsia="Times New Roman" w:hAnsi="Times New Roman" w:cs="Times New Roman"/>
          <w:kern w:val="0"/>
          <w14:ligatures w14:val="none"/>
        </w:rPr>
        <w:t xml:space="preserve"> monthly, quarterly, and annual financial statements.</w:t>
      </w:r>
    </w:p>
    <w:p w14:paraId="7B50C0B6"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Manage month-end and year-end closing processes.</w:t>
      </w:r>
    </w:p>
    <w:p w14:paraId="63FE0100"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Review financial transactions for accuracy and proper classification.</w:t>
      </w:r>
    </w:p>
    <w:p w14:paraId="227949B9"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Maintain the company’s chart of accounts.</w:t>
      </w:r>
    </w:p>
    <w:p w14:paraId="220E0730"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Ensure appropriate documentation and internal accounting controls are maintained.</w:t>
      </w:r>
    </w:p>
    <w:p w14:paraId="0F369322" w14:textId="77777777" w:rsidR="00681B3A" w:rsidRPr="00681B3A" w:rsidRDefault="00681B3A" w:rsidP="00681B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Identify discrepancies and resolve accounting issues in a timely manner.</w:t>
      </w:r>
    </w:p>
    <w:p w14:paraId="3BB738E6"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Financial Reporting &amp; Analysis</w:t>
      </w:r>
    </w:p>
    <w:p w14:paraId="7F0E9635"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Prepare financial reports for ownership and management.</w:t>
      </w:r>
    </w:p>
    <w:p w14:paraId="6DA57A78"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Provide accurate financial information to assist management with business decisions.</w:t>
      </w:r>
    </w:p>
    <w:p w14:paraId="00583A52"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Monitor revenue, expenses, cash flow, and profitability.</w:t>
      </w:r>
    </w:p>
    <w:p w14:paraId="53C1FE7B"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Analyze financial results and identify significant trends or variances.</w:t>
      </w:r>
    </w:p>
    <w:p w14:paraId="544C9258"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lastRenderedPageBreak/>
        <w:t>Assist management with budgeting, forecasting, and financial planning.</w:t>
      </w:r>
    </w:p>
    <w:p w14:paraId="18972425"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Compare actual financial performance against budgets and projections.</w:t>
      </w:r>
    </w:p>
    <w:p w14:paraId="795261AD" w14:textId="77777777" w:rsidR="00681B3A" w:rsidRPr="00681B3A" w:rsidRDefault="00681B3A" w:rsidP="00681B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Provide financial analysis as requested by ownership or management.</w:t>
      </w:r>
    </w:p>
    <w:p w14:paraId="687A1990"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Construction &amp; Job Cost Accounting</w:t>
      </w:r>
    </w:p>
    <w:p w14:paraId="2F33A2EC"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Monitor job costs and project financial performance.</w:t>
      </w:r>
    </w:p>
    <w:p w14:paraId="6AFE0A01"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Review labor, equipment, materials, subcontractor, and other project-related costs.</w:t>
      </w:r>
    </w:p>
    <w:p w14:paraId="2ED2B323"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Ensure costs are properly assigned to jobs, departments, and cost codes.</w:t>
      </w:r>
    </w:p>
    <w:p w14:paraId="642F1968"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Work with operations and management to identify job cost discrepancies.</w:t>
      </w:r>
    </w:p>
    <w:p w14:paraId="7DEEA6DC"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Assist with evaluating project profitability and company operating costs.</w:t>
      </w:r>
    </w:p>
    <w:p w14:paraId="47843E55"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Support management with financial information used for estimating, bidding, and operational planning.</w:t>
      </w:r>
    </w:p>
    <w:p w14:paraId="375818D3" w14:textId="77777777" w:rsidR="00681B3A" w:rsidRPr="00681B3A" w:rsidRDefault="00681B3A" w:rsidP="00681B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Review equipment and operational costs when applicable.</w:t>
      </w:r>
    </w:p>
    <w:p w14:paraId="49BD173E"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Payroll &amp; Employee-Related Accounting</w:t>
      </w:r>
    </w:p>
    <w:p w14:paraId="76316F06" w14:textId="77777777" w:rsidR="00681B3A" w:rsidRPr="00681B3A" w:rsidRDefault="00681B3A" w:rsidP="00681B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Coordinate with Human Resources and payroll personnel to ensure payroll-related financial information is properly recorded.</w:t>
      </w:r>
    </w:p>
    <w:p w14:paraId="617D40A6" w14:textId="77777777" w:rsidR="00681B3A" w:rsidRPr="00681B3A" w:rsidRDefault="00681B3A" w:rsidP="00681B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Review payroll entries and labor allocations for accounting accuracy.</w:t>
      </w:r>
    </w:p>
    <w:p w14:paraId="1D2609BB" w14:textId="77777777" w:rsidR="00681B3A" w:rsidRPr="00681B3A" w:rsidRDefault="00681B3A" w:rsidP="00681B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Reconcile payroll liabilities and related general ledger accounts.</w:t>
      </w:r>
    </w:p>
    <w:p w14:paraId="57501436" w14:textId="77777777" w:rsidR="00681B3A" w:rsidRPr="00681B3A" w:rsidRDefault="00681B3A" w:rsidP="00681B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Assist with accounting related to employee benefits, retirement contributions, workers' compensation, and other payroll-related expenses.</w:t>
      </w:r>
    </w:p>
    <w:p w14:paraId="36244E2F"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Tax, Audit &amp; Compliance</w:t>
      </w:r>
    </w:p>
    <w:p w14:paraId="29D83080" w14:textId="77777777" w:rsidR="00681B3A" w:rsidRPr="00681B3A" w:rsidRDefault="00681B3A" w:rsidP="00681B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Coordinate with outside accountants, CPAs, auditors, insurance representatives, and other financial professionals as necessary.</w:t>
      </w:r>
    </w:p>
    <w:p w14:paraId="65C966A7" w14:textId="77777777" w:rsidR="00681B3A" w:rsidRPr="00681B3A" w:rsidRDefault="00681B3A" w:rsidP="00681B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Prepare financial documentation and schedules for year-end accounting and tax preparation.</w:t>
      </w:r>
    </w:p>
    <w:p w14:paraId="7A7411CC" w14:textId="77777777" w:rsidR="00681B3A" w:rsidRPr="00681B3A" w:rsidRDefault="00681B3A" w:rsidP="00681B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Assist with audits and financial reviews.</w:t>
      </w:r>
    </w:p>
    <w:p w14:paraId="51DBA5FC" w14:textId="77777777" w:rsidR="00681B3A" w:rsidRPr="00681B3A" w:rsidRDefault="00681B3A" w:rsidP="00681B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Maintain records necessary for tax filings and regulatory reporting.</w:t>
      </w:r>
    </w:p>
    <w:p w14:paraId="727B9D85" w14:textId="77777777" w:rsidR="00681B3A" w:rsidRPr="00681B3A" w:rsidRDefault="00681B3A" w:rsidP="00681B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Help ensure compliance with applicable federal, state, and local accounting and financial requirements.</w:t>
      </w:r>
    </w:p>
    <w:p w14:paraId="0B56E384" w14:textId="77777777" w:rsidR="00681B3A" w:rsidRPr="00681B3A" w:rsidRDefault="00681B3A" w:rsidP="00681B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Maintain organized financial records and supporting documentation.</w:t>
      </w:r>
    </w:p>
    <w:p w14:paraId="1F62FD85"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Internal Controls</w:t>
      </w:r>
    </w:p>
    <w:p w14:paraId="33A4A47E" w14:textId="77777777" w:rsidR="00681B3A" w:rsidRPr="00681B3A" w:rsidRDefault="00681B3A" w:rsidP="00681B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Develop, maintain, and improve accounting procedures and internal controls.</w:t>
      </w:r>
    </w:p>
    <w:p w14:paraId="4E47530F" w14:textId="77777777" w:rsidR="00681B3A" w:rsidRPr="00681B3A" w:rsidRDefault="00681B3A" w:rsidP="00681B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Review accounting processes for accuracy, efficiency, and appropriate segregation of duties.</w:t>
      </w:r>
    </w:p>
    <w:p w14:paraId="214A45C3" w14:textId="77777777" w:rsidR="00681B3A" w:rsidRPr="00681B3A" w:rsidRDefault="00681B3A" w:rsidP="00681B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Help safeguard company assets through appropriate financial controls.</w:t>
      </w:r>
    </w:p>
    <w:p w14:paraId="3962FF1D" w14:textId="77777777" w:rsidR="00681B3A" w:rsidRPr="00681B3A" w:rsidRDefault="00681B3A" w:rsidP="00681B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Identify areas of financial risk and recommend improvements.</w:t>
      </w:r>
    </w:p>
    <w:p w14:paraId="25E1DAFF" w14:textId="77777777" w:rsidR="00681B3A" w:rsidRPr="00681B3A" w:rsidRDefault="00681B3A" w:rsidP="00681B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Maintain confidentiality of company, employee, customer, and financial information.</w:t>
      </w:r>
    </w:p>
    <w:p w14:paraId="649B2BD8"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Leadership &amp; Collaboration</w:t>
      </w:r>
    </w:p>
    <w:p w14:paraId="2FEDFB0D" w14:textId="77777777" w:rsidR="00681B3A" w:rsidRPr="00681B3A" w:rsidRDefault="00681B3A" w:rsidP="00681B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lastRenderedPageBreak/>
        <w:t>Provide leadership and guidance to accounting personnel as assigned.</w:t>
      </w:r>
    </w:p>
    <w:p w14:paraId="57C4E5AE" w14:textId="77777777" w:rsidR="00681B3A" w:rsidRPr="00681B3A" w:rsidRDefault="00681B3A" w:rsidP="00681B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Establish expectations and procedures within the accounting department.</w:t>
      </w:r>
    </w:p>
    <w:p w14:paraId="37AC3AC0" w14:textId="77777777" w:rsidR="00681B3A" w:rsidRPr="00681B3A" w:rsidRDefault="00681B3A" w:rsidP="00681B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Work closely with ownership and department managers.</w:t>
      </w:r>
    </w:p>
    <w:p w14:paraId="655698DC" w14:textId="77777777" w:rsidR="00681B3A" w:rsidRPr="00681B3A" w:rsidRDefault="00681B3A" w:rsidP="00681B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Communicate financial information clearly to individuals who may not have an accounting background.</w:t>
      </w:r>
    </w:p>
    <w:p w14:paraId="46332A34" w14:textId="77777777" w:rsidR="00681B3A" w:rsidRPr="00681B3A" w:rsidRDefault="00681B3A" w:rsidP="00681B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Assist in improving accounting and administrative processes as the company grows.</w:t>
      </w:r>
    </w:p>
    <w:p w14:paraId="33E6F784" w14:textId="77777777" w:rsidR="00681B3A" w:rsidRPr="00681B3A" w:rsidRDefault="00681B3A" w:rsidP="00681B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Perform other accounting and financial duties as assigned by management.</w:t>
      </w:r>
    </w:p>
    <w:p w14:paraId="3EB248A3" w14:textId="77777777" w:rsidR="00681B3A" w:rsidRPr="00681B3A" w:rsidRDefault="00681B3A" w:rsidP="00681B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1B3A">
        <w:rPr>
          <w:rFonts w:ascii="Times New Roman" w:eastAsia="Times New Roman" w:hAnsi="Times New Roman" w:cs="Times New Roman"/>
          <w:b/>
          <w:bCs/>
          <w:kern w:val="0"/>
          <w:sz w:val="36"/>
          <w:szCs w:val="36"/>
          <w14:ligatures w14:val="none"/>
        </w:rPr>
        <w:t>Qualifications</w:t>
      </w:r>
    </w:p>
    <w:p w14:paraId="58996C35"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Required</w:t>
      </w:r>
    </w:p>
    <w:p w14:paraId="10D902AD"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Strong knowledge of accounting principles and financial reporting.</w:t>
      </w:r>
    </w:p>
    <w:p w14:paraId="70485D05"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Experience with general ledger accounting, reconciliations, accounts payable, accounts receivable, and financial statements.</w:t>
      </w:r>
    </w:p>
    <w:p w14:paraId="23256F2C"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Experience with month-end and year-end closing processes.</w:t>
      </w:r>
    </w:p>
    <w:p w14:paraId="6E26A341"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Strong analytical and problem-solving skills.</w:t>
      </w:r>
    </w:p>
    <w:p w14:paraId="5B51DE43"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Excellent attention to detail and organizational skills.</w:t>
      </w:r>
    </w:p>
    <w:p w14:paraId="6EC88EAC"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Ability to maintain strict confidentiality.</w:t>
      </w:r>
    </w:p>
    <w:p w14:paraId="1F1650A0"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Strong computer skills, including Microsoft Excel.</w:t>
      </w:r>
    </w:p>
    <w:p w14:paraId="361FD295"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Experience using accounting software.</w:t>
      </w:r>
    </w:p>
    <w:p w14:paraId="7DDE6A67" w14:textId="77777777" w:rsidR="00681B3A" w:rsidRPr="00681B3A" w:rsidRDefault="00681B3A" w:rsidP="00681B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Ability to work independently while communicating effectively with management and other departments.</w:t>
      </w:r>
    </w:p>
    <w:p w14:paraId="58A4EE2C" w14:textId="77777777" w:rsidR="00681B3A" w:rsidRPr="00681B3A" w:rsidRDefault="00681B3A" w:rsidP="00681B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1B3A">
        <w:rPr>
          <w:rFonts w:ascii="Times New Roman" w:eastAsia="Times New Roman" w:hAnsi="Times New Roman" w:cs="Times New Roman"/>
          <w:b/>
          <w:bCs/>
          <w:kern w:val="0"/>
          <w:sz w:val="27"/>
          <w:szCs w:val="27"/>
          <w14:ligatures w14:val="none"/>
        </w:rPr>
        <w:t>Preferred</w:t>
      </w:r>
    </w:p>
    <w:p w14:paraId="4A51F875" w14:textId="77777777" w:rsidR="00681B3A" w:rsidRPr="00681B3A" w:rsidRDefault="00681B3A" w:rsidP="00681B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Bachelor’s degree in Accounting, Finance, Business Administration, or a related field.</w:t>
      </w:r>
    </w:p>
    <w:p w14:paraId="18CBDF97" w14:textId="77777777" w:rsidR="00444868" w:rsidRPr="00681B3A" w:rsidRDefault="00444868" w:rsidP="0044486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CPA or CMA designation is a plus but is not required unless otherwise determined by management.</w:t>
      </w:r>
    </w:p>
    <w:p w14:paraId="45B57E9D" w14:textId="5131197C" w:rsidR="00681B3A" w:rsidRPr="00681B3A" w:rsidRDefault="00681B3A" w:rsidP="00681B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Previous experience as a Controller, Assistant Controller, Accounting Manager, Senior Accountant, or similar position.</w:t>
      </w:r>
    </w:p>
    <w:p w14:paraId="5EC72C44" w14:textId="77777777" w:rsidR="00681B3A" w:rsidRPr="00681B3A" w:rsidRDefault="00681B3A" w:rsidP="00681B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 xml:space="preserve">Experience in </w:t>
      </w:r>
      <w:r w:rsidRPr="00681B3A">
        <w:rPr>
          <w:rFonts w:ascii="Times New Roman" w:eastAsia="Times New Roman" w:hAnsi="Times New Roman" w:cs="Times New Roman"/>
          <w:b/>
          <w:bCs/>
          <w:kern w:val="0"/>
          <w14:ligatures w14:val="none"/>
        </w:rPr>
        <w:t>construction, heavy civil, aggregates, mining, trucking, equipment, or a related industry</w:t>
      </w:r>
      <w:r w:rsidRPr="00681B3A">
        <w:rPr>
          <w:rFonts w:ascii="Times New Roman" w:eastAsia="Times New Roman" w:hAnsi="Times New Roman" w:cs="Times New Roman"/>
          <w:kern w:val="0"/>
          <w14:ligatures w14:val="none"/>
        </w:rPr>
        <w:t>.</w:t>
      </w:r>
    </w:p>
    <w:p w14:paraId="19FA27BD" w14:textId="77777777" w:rsidR="00681B3A" w:rsidRPr="00681B3A" w:rsidRDefault="00681B3A" w:rsidP="00681B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Experience with construction/job cost accounting.</w:t>
      </w:r>
    </w:p>
    <w:p w14:paraId="2CD33AE1" w14:textId="77777777" w:rsidR="00681B3A" w:rsidRPr="00681B3A" w:rsidRDefault="00681B3A" w:rsidP="00681B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Experience with QuickBooks or more advanced accounting software.</w:t>
      </w:r>
    </w:p>
    <w:p w14:paraId="3E868C93" w14:textId="77777777" w:rsidR="00681B3A" w:rsidRPr="00681B3A" w:rsidRDefault="00681B3A" w:rsidP="00681B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Knowledge of equipment costing, labor costing, and project profitability.</w:t>
      </w:r>
    </w:p>
    <w:p w14:paraId="054A43A6" w14:textId="77777777" w:rsidR="00681B3A" w:rsidRPr="00681B3A" w:rsidRDefault="00681B3A" w:rsidP="00681B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1B3A">
        <w:rPr>
          <w:rFonts w:ascii="Times New Roman" w:eastAsia="Times New Roman" w:hAnsi="Times New Roman" w:cs="Times New Roman"/>
          <w:b/>
          <w:bCs/>
          <w:kern w:val="0"/>
          <w:sz w:val="36"/>
          <w:szCs w:val="36"/>
          <w14:ligatures w14:val="none"/>
        </w:rPr>
        <w:t>Skills &amp; Competencies</w:t>
      </w:r>
    </w:p>
    <w:p w14:paraId="0D11DF3F" w14:textId="77777777" w:rsidR="00681B3A" w:rsidRPr="00681B3A" w:rsidRDefault="00681B3A" w:rsidP="00681B3A">
      <w:p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The successful candidate should demonstrate:</w:t>
      </w:r>
    </w:p>
    <w:p w14:paraId="01AE2040"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Financial accuracy and attention to detail</w:t>
      </w:r>
    </w:p>
    <w:p w14:paraId="1017D8BF"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Strong accounting judgment</w:t>
      </w:r>
    </w:p>
    <w:p w14:paraId="7DE2D247"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Job cost and operational accounting knowledge</w:t>
      </w:r>
    </w:p>
    <w:p w14:paraId="01A9FC29"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Financial analysis</w:t>
      </w:r>
    </w:p>
    <w:p w14:paraId="713B68DD"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lastRenderedPageBreak/>
        <w:t>Budgeting and forecasting</w:t>
      </w:r>
    </w:p>
    <w:p w14:paraId="0F32DA6E"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Problem-solving abilities</w:t>
      </w:r>
    </w:p>
    <w:p w14:paraId="2CF25B72"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Organization and time management</w:t>
      </w:r>
    </w:p>
    <w:p w14:paraId="68AAE1B4"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Professional communication</w:t>
      </w:r>
    </w:p>
    <w:p w14:paraId="7EA1A68E"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Leadership and accountability</w:t>
      </w:r>
    </w:p>
    <w:p w14:paraId="1A7F9292"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Confidentiality and discretion</w:t>
      </w:r>
    </w:p>
    <w:p w14:paraId="2B269D9E"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Ability to meet deadlines</w:t>
      </w:r>
    </w:p>
    <w:p w14:paraId="0379812E" w14:textId="77777777" w:rsidR="00681B3A" w:rsidRPr="00681B3A" w:rsidRDefault="00681B3A" w:rsidP="00681B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Ability to manage multiple priorities</w:t>
      </w:r>
    </w:p>
    <w:p w14:paraId="675D7FD3" w14:textId="77777777" w:rsidR="00681B3A" w:rsidRPr="00681B3A" w:rsidRDefault="00681B3A" w:rsidP="00681B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1B3A">
        <w:rPr>
          <w:rFonts w:ascii="Times New Roman" w:eastAsia="Times New Roman" w:hAnsi="Times New Roman" w:cs="Times New Roman"/>
          <w:b/>
          <w:bCs/>
          <w:kern w:val="0"/>
          <w:sz w:val="36"/>
          <w:szCs w:val="36"/>
          <w14:ligatures w14:val="none"/>
        </w:rPr>
        <w:t>Physical &amp; Work Requirements</w:t>
      </w:r>
    </w:p>
    <w:p w14:paraId="08FDB1C0" w14:textId="77777777" w:rsidR="00681B3A" w:rsidRPr="00681B3A" w:rsidRDefault="00681B3A" w:rsidP="00681B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Primarily office-based position.</w:t>
      </w:r>
    </w:p>
    <w:p w14:paraId="0798BC0A" w14:textId="77777777" w:rsidR="00681B3A" w:rsidRPr="00681B3A" w:rsidRDefault="00681B3A" w:rsidP="00681B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Ability to sit and work at a computer for extended periods.</w:t>
      </w:r>
    </w:p>
    <w:p w14:paraId="09728256" w14:textId="77777777" w:rsidR="00681B3A" w:rsidRPr="00681B3A" w:rsidRDefault="00681B3A" w:rsidP="00681B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Ability to communicate effectively with employees, supervisors, management, vendors, and outside professionals.</w:t>
      </w:r>
    </w:p>
    <w:p w14:paraId="08FEC149" w14:textId="77777777" w:rsidR="00681B3A" w:rsidRPr="00681B3A" w:rsidRDefault="00681B3A" w:rsidP="00681B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Occasional travel to company locations may be required.</w:t>
      </w:r>
    </w:p>
    <w:p w14:paraId="3049CF28" w14:textId="77777777" w:rsidR="00681B3A" w:rsidRPr="00681B3A" w:rsidRDefault="00681B3A" w:rsidP="00681B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1B3A">
        <w:rPr>
          <w:rFonts w:ascii="Times New Roman" w:eastAsia="Times New Roman" w:hAnsi="Times New Roman" w:cs="Times New Roman"/>
          <w:b/>
          <w:bCs/>
          <w:kern w:val="0"/>
          <w:sz w:val="36"/>
          <w:szCs w:val="36"/>
          <w14:ligatures w14:val="none"/>
        </w:rPr>
        <w:t>Disclaimer</w:t>
      </w:r>
    </w:p>
    <w:p w14:paraId="1A9D0FDE" w14:textId="77777777" w:rsidR="00681B3A" w:rsidRPr="00681B3A" w:rsidRDefault="00681B3A" w:rsidP="00681B3A">
      <w:pPr>
        <w:spacing w:before="100" w:beforeAutospacing="1" w:after="100" w:afterAutospacing="1" w:line="240" w:lineRule="auto"/>
        <w:rPr>
          <w:rFonts w:ascii="Times New Roman" w:eastAsia="Times New Roman" w:hAnsi="Times New Roman" w:cs="Times New Roman"/>
          <w:kern w:val="0"/>
          <w14:ligatures w14:val="none"/>
        </w:rPr>
      </w:pPr>
      <w:r w:rsidRPr="00681B3A">
        <w:rPr>
          <w:rFonts w:ascii="Times New Roman" w:eastAsia="Times New Roman" w:hAnsi="Times New Roman" w:cs="Times New Roman"/>
          <w:kern w:val="0"/>
          <w14:ligatures w14:val="none"/>
        </w:rPr>
        <w:t>This job description is intended to describe the general nature and level of work performed by individuals assigned to this position. It is not intended to be an exhaustive list of all duties, responsibilities, or qualifications. Duties and responsibilities may be modified based on the needs of the company.</w:t>
      </w:r>
    </w:p>
    <w:p w14:paraId="30FADFB8" w14:textId="77777777" w:rsidR="00545BB1" w:rsidRDefault="00545BB1"/>
    <w:sectPr w:rsidR="00545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8CC"/>
    <w:multiLevelType w:val="multilevel"/>
    <w:tmpl w:val="691C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A47BA"/>
    <w:multiLevelType w:val="multilevel"/>
    <w:tmpl w:val="C100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5091D"/>
    <w:multiLevelType w:val="multilevel"/>
    <w:tmpl w:val="AE54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12CD6"/>
    <w:multiLevelType w:val="multilevel"/>
    <w:tmpl w:val="B60C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9F5C5D"/>
    <w:multiLevelType w:val="multilevel"/>
    <w:tmpl w:val="344C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24250"/>
    <w:multiLevelType w:val="multilevel"/>
    <w:tmpl w:val="793A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BB0E34"/>
    <w:multiLevelType w:val="multilevel"/>
    <w:tmpl w:val="0784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902A4"/>
    <w:multiLevelType w:val="multilevel"/>
    <w:tmpl w:val="0198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40EA2"/>
    <w:multiLevelType w:val="multilevel"/>
    <w:tmpl w:val="2D86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6419A6"/>
    <w:multiLevelType w:val="multilevel"/>
    <w:tmpl w:val="4F70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850E72"/>
    <w:multiLevelType w:val="multilevel"/>
    <w:tmpl w:val="A24C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634882">
    <w:abstractNumId w:val="6"/>
  </w:num>
  <w:num w:numId="2" w16cid:durableId="1858806318">
    <w:abstractNumId w:val="10"/>
  </w:num>
  <w:num w:numId="3" w16cid:durableId="1381707482">
    <w:abstractNumId w:val="9"/>
  </w:num>
  <w:num w:numId="4" w16cid:durableId="1985350337">
    <w:abstractNumId w:val="1"/>
  </w:num>
  <w:num w:numId="5" w16cid:durableId="1544098589">
    <w:abstractNumId w:val="4"/>
  </w:num>
  <w:num w:numId="6" w16cid:durableId="1767919349">
    <w:abstractNumId w:val="8"/>
  </w:num>
  <w:num w:numId="7" w16cid:durableId="1678730905">
    <w:abstractNumId w:val="5"/>
  </w:num>
  <w:num w:numId="8" w16cid:durableId="1013873730">
    <w:abstractNumId w:val="7"/>
  </w:num>
  <w:num w:numId="9" w16cid:durableId="1457140478">
    <w:abstractNumId w:val="3"/>
  </w:num>
  <w:num w:numId="10" w16cid:durableId="1114131391">
    <w:abstractNumId w:val="0"/>
  </w:num>
  <w:num w:numId="11" w16cid:durableId="1770345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3A"/>
    <w:rsid w:val="000F1C61"/>
    <w:rsid w:val="002B30AF"/>
    <w:rsid w:val="003B1D2E"/>
    <w:rsid w:val="00444868"/>
    <w:rsid w:val="00486681"/>
    <w:rsid w:val="00545BB1"/>
    <w:rsid w:val="005B09B0"/>
    <w:rsid w:val="00674B7B"/>
    <w:rsid w:val="00681B3A"/>
    <w:rsid w:val="00805F70"/>
    <w:rsid w:val="008E4408"/>
    <w:rsid w:val="00A64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2128"/>
  <w15:chartTrackingRefBased/>
  <w15:docId w15:val="{C5FE7C73-F4A1-4B26-8415-DBB3CF3B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1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B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B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B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B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B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B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B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B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B3A"/>
    <w:rPr>
      <w:rFonts w:eastAsiaTheme="majorEastAsia" w:cstheme="majorBidi"/>
      <w:color w:val="272727" w:themeColor="text1" w:themeTint="D8"/>
    </w:rPr>
  </w:style>
  <w:style w:type="paragraph" w:styleId="Title">
    <w:name w:val="Title"/>
    <w:basedOn w:val="Normal"/>
    <w:next w:val="Normal"/>
    <w:link w:val="TitleChar"/>
    <w:uiPriority w:val="10"/>
    <w:qFormat/>
    <w:rsid w:val="00681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B3A"/>
    <w:pPr>
      <w:spacing w:before="160"/>
      <w:jc w:val="center"/>
    </w:pPr>
    <w:rPr>
      <w:i/>
      <w:iCs/>
      <w:color w:val="404040" w:themeColor="text1" w:themeTint="BF"/>
    </w:rPr>
  </w:style>
  <w:style w:type="character" w:customStyle="1" w:styleId="QuoteChar">
    <w:name w:val="Quote Char"/>
    <w:basedOn w:val="DefaultParagraphFont"/>
    <w:link w:val="Quote"/>
    <w:uiPriority w:val="29"/>
    <w:rsid w:val="00681B3A"/>
    <w:rPr>
      <w:i/>
      <w:iCs/>
      <w:color w:val="404040" w:themeColor="text1" w:themeTint="BF"/>
    </w:rPr>
  </w:style>
  <w:style w:type="paragraph" w:styleId="ListParagraph">
    <w:name w:val="List Paragraph"/>
    <w:basedOn w:val="Normal"/>
    <w:uiPriority w:val="34"/>
    <w:qFormat/>
    <w:rsid w:val="00681B3A"/>
    <w:pPr>
      <w:ind w:left="720"/>
      <w:contextualSpacing/>
    </w:pPr>
  </w:style>
  <w:style w:type="character" w:styleId="IntenseEmphasis">
    <w:name w:val="Intense Emphasis"/>
    <w:basedOn w:val="DefaultParagraphFont"/>
    <w:uiPriority w:val="21"/>
    <w:qFormat/>
    <w:rsid w:val="00681B3A"/>
    <w:rPr>
      <w:i/>
      <w:iCs/>
      <w:color w:val="0F4761" w:themeColor="accent1" w:themeShade="BF"/>
    </w:rPr>
  </w:style>
  <w:style w:type="paragraph" w:styleId="IntenseQuote">
    <w:name w:val="Intense Quote"/>
    <w:basedOn w:val="Normal"/>
    <w:next w:val="Normal"/>
    <w:link w:val="IntenseQuoteChar"/>
    <w:uiPriority w:val="30"/>
    <w:qFormat/>
    <w:rsid w:val="00681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B3A"/>
    <w:rPr>
      <w:i/>
      <w:iCs/>
      <w:color w:val="0F4761" w:themeColor="accent1" w:themeShade="BF"/>
    </w:rPr>
  </w:style>
  <w:style w:type="character" w:styleId="IntenseReference">
    <w:name w:val="Intense Reference"/>
    <w:basedOn w:val="DefaultParagraphFont"/>
    <w:uiPriority w:val="32"/>
    <w:qFormat/>
    <w:rsid w:val="00681B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836</Words>
  <Characters>5999</Characters>
  <Application>Microsoft Office Word</Application>
  <DocSecurity>0</DocSecurity>
  <Lines>127</Lines>
  <Paragraphs>112</Paragraphs>
  <ScaleCrop>false</ScaleCrop>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Lara</dc:creator>
  <cp:keywords/>
  <dc:description/>
  <cp:lastModifiedBy>Deana Lara</cp:lastModifiedBy>
  <cp:revision>3</cp:revision>
  <dcterms:created xsi:type="dcterms:W3CDTF">2026-10-07T15:58:00Z</dcterms:created>
  <dcterms:modified xsi:type="dcterms:W3CDTF">2026-10-09T17:21:00Z</dcterms:modified>
</cp:coreProperties>
</file>